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69A9" w:rsidRDefault="009740CA" w:rsidP="00E90784">
      <w:pPr>
        <w:tabs>
          <w:tab w:val="left" w:pos="0"/>
        </w:tabs>
        <w:ind w:firstLine="720"/>
        <w:jc w:val="center"/>
        <w:rPr>
          <w:rFonts w:ascii="Times New Roman" w:hAnsi="Times New Roman" w:cs="Times New Roman"/>
          <w:sz w:val="32"/>
          <w:szCs w:val="32"/>
        </w:rPr>
      </w:pPr>
      <w:r>
        <w:rPr>
          <w:rFonts w:ascii="Times New Roman" w:hAnsi="Times New Roman" w:cs="Times New Roman"/>
          <w:sz w:val="32"/>
          <w:szCs w:val="32"/>
        </w:rPr>
        <w:t>Title of the</w:t>
      </w:r>
      <w:r w:rsidR="00C41FCC" w:rsidRPr="00C41FCC">
        <w:rPr>
          <w:rFonts w:ascii="Times New Roman" w:hAnsi="Times New Roman" w:cs="Times New Roman"/>
          <w:sz w:val="32"/>
          <w:szCs w:val="32"/>
        </w:rPr>
        <w:t xml:space="preserve"> </w:t>
      </w:r>
      <w:r>
        <w:rPr>
          <w:rFonts w:ascii="Times New Roman" w:hAnsi="Times New Roman" w:cs="Times New Roman"/>
          <w:sz w:val="32"/>
          <w:szCs w:val="32"/>
        </w:rPr>
        <w:t>Paper</w:t>
      </w:r>
      <w:bookmarkStart w:id="0" w:name="_GoBack"/>
      <w:bookmarkEnd w:id="0"/>
    </w:p>
    <w:p w:rsidR="00C41FCC" w:rsidRPr="00712D1D" w:rsidRDefault="009740CA" w:rsidP="00C41FCC">
      <w:pPr>
        <w:tabs>
          <w:tab w:val="left" w:pos="720"/>
        </w:tabs>
        <w:ind w:left="720" w:right="720"/>
        <w:jc w:val="center"/>
        <w:rPr>
          <w:rFonts w:ascii="Times New Roman" w:hAnsi="Times New Roman" w:cs="Times New Roman"/>
          <w:sz w:val="28"/>
          <w:szCs w:val="28"/>
        </w:rPr>
      </w:pPr>
      <w:r w:rsidRPr="00712D1D">
        <w:rPr>
          <w:rFonts w:ascii="Times New Roman" w:hAnsi="Times New Roman" w:cs="Times New Roman"/>
          <w:sz w:val="28"/>
          <w:szCs w:val="28"/>
        </w:rPr>
        <w:t>Name(s) of the Author(s)</w:t>
      </w:r>
    </w:p>
    <w:p w:rsidR="00C41FCC" w:rsidRDefault="009740CA" w:rsidP="00C41FCC">
      <w:pPr>
        <w:tabs>
          <w:tab w:val="left" w:pos="720"/>
        </w:tabs>
        <w:ind w:left="720" w:right="720"/>
        <w:jc w:val="center"/>
        <w:rPr>
          <w:rFonts w:ascii="Times New Roman" w:hAnsi="Times New Roman" w:cs="Times New Roman"/>
          <w:sz w:val="28"/>
          <w:szCs w:val="28"/>
        </w:rPr>
      </w:pPr>
      <w:r>
        <w:rPr>
          <w:rFonts w:ascii="Times New Roman" w:hAnsi="Times New Roman" w:cs="Times New Roman"/>
          <w:sz w:val="28"/>
          <w:szCs w:val="28"/>
        </w:rPr>
        <w:t>Affiliation(s)</w:t>
      </w:r>
    </w:p>
    <w:p w:rsidR="00C41FCC" w:rsidRDefault="00C41FCC" w:rsidP="00C41FCC">
      <w:pPr>
        <w:tabs>
          <w:tab w:val="left" w:pos="720"/>
        </w:tabs>
        <w:ind w:left="720" w:right="720"/>
        <w:jc w:val="center"/>
        <w:rPr>
          <w:rFonts w:ascii="Times New Roman" w:hAnsi="Times New Roman" w:cs="Times New Roman"/>
          <w:b/>
        </w:rPr>
      </w:pPr>
      <w:r w:rsidRPr="00C41FCC">
        <w:rPr>
          <w:rFonts w:ascii="Times New Roman" w:hAnsi="Times New Roman" w:cs="Times New Roman"/>
          <w:b/>
        </w:rPr>
        <w:t>Abstract</w:t>
      </w:r>
    </w:p>
    <w:p w:rsidR="00C41FCC" w:rsidRDefault="00354AAE" w:rsidP="00470EAB">
      <w:pPr>
        <w:tabs>
          <w:tab w:val="left" w:pos="720"/>
        </w:tabs>
        <w:ind w:left="720" w:right="720"/>
        <w:rPr>
          <w:rFonts w:ascii="Times New Roman" w:hAnsi="Times New Roman" w:cs="Times New Roman"/>
          <w:sz w:val="20"/>
          <w:szCs w:val="20"/>
        </w:rPr>
      </w:pPr>
      <w:r w:rsidRPr="00354AAE">
        <w:rPr>
          <w:rFonts w:ascii="Times New Roman" w:hAnsi="Times New Roman" w:cs="Times New Roman"/>
          <w:sz w:val="20"/>
          <w:szCs w:val="20"/>
        </w:rPr>
        <w:t>A short abstract should be provided. This is not included in the printed book but is used in the on-line version. Please supply a few keywords.</w:t>
      </w:r>
    </w:p>
    <w:p w:rsidR="008E63AD" w:rsidRPr="00354AAE" w:rsidRDefault="00F23DC5" w:rsidP="00470EAB">
      <w:pPr>
        <w:tabs>
          <w:tab w:val="left" w:pos="720"/>
        </w:tabs>
        <w:ind w:left="720" w:right="720"/>
        <w:rPr>
          <w:rFonts w:ascii="Times New Roman" w:hAnsi="Times New Roman" w:cs="Times New Roman"/>
          <w:sz w:val="20"/>
          <w:szCs w:val="20"/>
        </w:rPr>
      </w:pPr>
      <w:r>
        <w:rPr>
          <w:rFonts w:ascii="Times New Roman" w:hAnsi="Times New Roman" w:cs="Times New Roman"/>
          <w:sz w:val="20"/>
          <w:szCs w:val="20"/>
        </w:rPr>
        <w:t xml:space="preserve">Key Words: Example, </w:t>
      </w:r>
      <w:r w:rsidR="008E63AD">
        <w:rPr>
          <w:rFonts w:ascii="Times New Roman" w:hAnsi="Times New Roman" w:cs="Times New Roman"/>
          <w:sz w:val="20"/>
          <w:szCs w:val="20"/>
        </w:rPr>
        <w:t>Word, LaTeX.</w:t>
      </w:r>
    </w:p>
    <w:p w:rsidR="009740CA" w:rsidRPr="009740CA" w:rsidRDefault="009740CA" w:rsidP="009740CA">
      <w:pPr>
        <w:pStyle w:val="ListParagraph"/>
        <w:numPr>
          <w:ilvl w:val="0"/>
          <w:numId w:val="6"/>
        </w:numPr>
        <w:tabs>
          <w:tab w:val="left" w:pos="720"/>
        </w:tabs>
        <w:ind w:right="720"/>
        <w:rPr>
          <w:rFonts w:ascii="Times New Roman" w:hAnsi="Times New Roman" w:cs="Times New Roman"/>
          <w:sz w:val="20"/>
          <w:szCs w:val="20"/>
        </w:rPr>
      </w:pPr>
      <w:r w:rsidRPr="004262DD">
        <w:rPr>
          <w:rFonts w:ascii="Times New Roman" w:hAnsi="Times New Roman" w:cs="Times New Roman"/>
          <w:b/>
          <w:sz w:val="28"/>
          <w:szCs w:val="28"/>
        </w:rPr>
        <w:t>Introduction</w:t>
      </w:r>
    </w:p>
    <w:p w:rsidR="001502AB" w:rsidRDefault="001502AB" w:rsidP="00E90784">
      <w:pPr>
        <w:tabs>
          <w:tab w:val="left" w:pos="720"/>
        </w:tabs>
        <w:rPr>
          <w:rFonts w:ascii="Times New Roman" w:hAnsi="Times New Roman" w:cs="Times New Roman"/>
          <w:sz w:val="20"/>
          <w:szCs w:val="20"/>
        </w:rPr>
      </w:pPr>
      <w:r w:rsidRPr="001502AB">
        <w:rPr>
          <w:rFonts w:ascii="Times New Roman" w:hAnsi="Times New Roman" w:cs="Times New Roman"/>
          <w:sz w:val="20"/>
          <w:szCs w:val="20"/>
        </w:rPr>
        <w:t>Articles should first be sent to the editor as pdf or W</w:t>
      </w:r>
      <w:r w:rsidR="00F23DC5">
        <w:rPr>
          <w:rFonts w:ascii="Times New Roman" w:hAnsi="Times New Roman" w:cs="Times New Roman"/>
          <w:sz w:val="20"/>
          <w:szCs w:val="20"/>
        </w:rPr>
        <w:t>ord</w:t>
      </w:r>
      <w:r w:rsidRPr="001502AB">
        <w:rPr>
          <w:rFonts w:ascii="Times New Roman" w:hAnsi="Times New Roman" w:cs="Times New Roman"/>
          <w:sz w:val="20"/>
          <w:szCs w:val="20"/>
        </w:rPr>
        <w:t xml:space="preserve"> files. Authors will then be asked to submit the source files (W</w:t>
      </w:r>
      <w:r w:rsidR="00F23DC5">
        <w:rPr>
          <w:rFonts w:ascii="Times New Roman" w:hAnsi="Times New Roman" w:cs="Times New Roman"/>
          <w:sz w:val="20"/>
          <w:szCs w:val="20"/>
        </w:rPr>
        <w:t>ord</w:t>
      </w:r>
      <w:r w:rsidRPr="001502AB">
        <w:rPr>
          <w:rFonts w:ascii="Times New Roman" w:hAnsi="Times New Roman" w:cs="Times New Roman"/>
          <w:sz w:val="20"/>
          <w:szCs w:val="20"/>
        </w:rPr>
        <w:t xml:space="preserve"> or LaTe</w:t>
      </w:r>
      <w:r>
        <w:rPr>
          <w:rFonts w:ascii="Times New Roman" w:hAnsi="Times New Roman" w:cs="Times New Roman"/>
          <w:sz w:val="20"/>
          <w:szCs w:val="20"/>
        </w:rPr>
        <w:t>X</w:t>
      </w:r>
      <w:r w:rsidRPr="001502AB">
        <w:rPr>
          <w:rFonts w:ascii="Times New Roman" w:hAnsi="Times New Roman" w:cs="Times New Roman"/>
          <w:sz w:val="20"/>
          <w:szCs w:val="20"/>
        </w:rPr>
        <w:t>) directly to the publisher.</w:t>
      </w:r>
    </w:p>
    <w:p w:rsidR="007B748B" w:rsidRDefault="007B748B" w:rsidP="007B748B">
      <w:pPr>
        <w:spacing w:line="360" w:lineRule="auto"/>
        <w:ind w:firstLine="360"/>
        <w:rPr>
          <w:rFonts w:ascii="Times New Roman" w:hAnsi="Times New Roman" w:cs="Times New Roman"/>
          <w:sz w:val="20"/>
          <w:szCs w:val="20"/>
        </w:rPr>
      </w:pPr>
      <w:r w:rsidRPr="007B748B">
        <w:rPr>
          <w:rFonts w:ascii="Times New Roman" w:hAnsi="Times New Roman" w:cs="Times New Roman"/>
          <w:sz w:val="20"/>
          <w:szCs w:val="20"/>
        </w:rPr>
        <w:t>AIEP (</w:t>
      </w:r>
      <w:r>
        <w:rPr>
          <w:rFonts w:ascii="Times New Roman" w:hAnsi="Times New Roman" w:cs="Times New Roman"/>
          <w:sz w:val="20"/>
          <w:szCs w:val="20"/>
        </w:rPr>
        <w:t xml:space="preserve">Advances in Imaging &amp; Electron Physics) </w:t>
      </w:r>
      <w:r w:rsidRPr="007B748B">
        <w:rPr>
          <w:rFonts w:ascii="Times New Roman" w:hAnsi="Times New Roman" w:cs="Times New Roman"/>
          <w:sz w:val="20"/>
          <w:szCs w:val="20"/>
        </w:rPr>
        <w:t>is a broadly based collection of survey articles on topics including image-forming instruments, imaging theory, image processing including mathematical morphology and many related subjects, notably, topics in electron physics. Although articles may deal with very advanced aspects of their subject, authors are encouraged to begin with an introductory section, from which non-specialist readers can grasp the general ideas to be presented. Publication is rapid, 6 or 7 months is typical.</w:t>
      </w:r>
    </w:p>
    <w:p w:rsidR="007B748B" w:rsidRPr="007B748B" w:rsidRDefault="007B748B" w:rsidP="007B748B">
      <w:pPr>
        <w:spacing w:line="360" w:lineRule="auto"/>
        <w:ind w:firstLine="360"/>
        <w:rPr>
          <w:rFonts w:ascii="Times New Roman" w:hAnsi="Times New Roman" w:cs="Times New Roman"/>
          <w:sz w:val="20"/>
          <w:szCs w:val="20"/>
        </w:rPr>
      </w:pPr>
      <w:r w:rsidRPr="007B748B">
        <w:rPr>
          <w:rFonts w:ascii="Times New Roman" w:hAnsi="Times New Roman" w:cs="Times New Roman"/>
          <w:sz w:val="20"/>
          <w:szCs w:val="20"/>
        </w:rPr>
        <w:t>Invited speakers are allotted 12 pages, and contributed speakers will receive 8 pages.</w:t>
      </w:r>
    </w:p>
    <w:p w:rsidR="009740CA" w:rsidRDefault="009740CA" w:rsidP="001502AB">
      <w:pPr>
        <w:pStyle w:val="ListParagraph"/>
        <w:numPr>
          <w:ilvl w:val="0"/>
          <w:numId w:val="6"/>
        </w:numPr>
        <w:tabs>
          <w:tab w:val="left" w:pos="720"/>
        </w:tabs>
        <w:rPr>
          <w:rFonts w:ascii="Times New Roman" w:hAnsi="Times New Roman" w:cs="Times New Roman"/>
          <w:b/>
          <w:sz w:val="28"/>
          <w:szCs w:val="28"/>
        </w:rPr>
      </w:pPr>
      <w:r w:rsidRPr="001502AB">
        <w:rPr>
          <w:rFonts w:ascii="Times New Roman" w:hAnsi="Times New Roman" w:cs="Times New Roman"/>
          <w:b/>
          <w:sz w:val="28"/>
          <w:szCs w:val="28"/>
        </w:rPr>
        <w:t xml:space="preserve">The </w:t>
      </w:r>
      <w:r w:rsidR="004343E1">
        <w:rPr>
          <w:rFonts w:ascii="Times New Roman" w:hAnsi="Times New Roman" w:cs="Times New Roman"/>
          <w:b/>
          <w:sz w:val="28"/>
          <w:szCs w:val="28"/>
        </w:rPr>
        <w:t>Format</w:t>
      </w:r>
    </w:p>
    <w:p w:rsidR="001502AB" w:rsidRDefault="001502AB" w:rsidP="001502AB">
      <w:pPr>
        <w:pStyle w:val="ListParagraph"/>
        <w:numPr>
          <w:ilvl w:val="1"/>
          <w:numId w:val="6"/>
        </w:numPr>
        <w:tabs>
          <w:tab w:val="left" w:pos="720"/>
        </w:tabs>
        <w:rPr>
          <w:rFonts w:ascii="Times New Roman" w:hAnsi="Times New Roman" w:cs="Times New Roman"/>
          <w:b/>
          <w:sz w:val="24"/>
          <w:szCs w:val="24"/>
        </w:rPr>
      </w:pPr>
      <w:r>
        <w:rPr>
          <w:rFonts w:ascii="Times New Roman" w:hAnsi="Times New Roman" w:cs="Times New Roman"/>
          <w:b/>
          <w:sz w:val="24"/>
          <w:szCs w:val="24"/>
        </w:rPr>
        <w:t xml:space="preserve"> Section Numbering</w:t>
      </w:r>
    </w:p>
    <w:p w:rsidR="001502AB" w:rsidRDefault="001502AB" w:rsidP="001502AB">
      <w:pPr>
        <w:tabs>
          <w:tab w:val="left" w:pos="720"/>
        </w:tabs>
        <w:rPr>
          <w:rFonts w:ascii="Times New Roman" w:hAnsi="Times New Roman" w:cs="Times New Roman"/>
          <w:sz w:val="20"/>
          <w:szCs w:val="20"/>
        </w:rPr>
      </w:pPr>
      <w:r w:rsidRPr="00354AAE">
        <w:rPr>
          <w:rFonts w:ascii="Times New Roman" w:hAnsi="Times New Roman" w:cs="Times New Roman"/>
          <w:sz w:val="20"/>
          <w:szCs w:val="20"/>
        </w:rPr>
        <w:t>Sections should be numbered decimally (1.1, 1.2, 1.3, 2.1, 2.2…</w:t>
      </w:r>
      <w:proofErr w:type="spellStart"/>
      <w:r w:rsidRPr="00354AAE">
        <w:rPr>
          <w:rFonts w:ascii="Times New Roman" w:hAnsi="Times New Roman" w:cs="Times New Roman"/>
          <w:sz w:val="20"/>
          <w:szCs w:val="20"/>
        </w:rPr>
        <w:t>etc</w:t>
      </w:r>
      <w:proofErr w:type="spellEnd"/>
      <w:r w:rsidRPr="00354AAE">
        <w:rPr>
          <w:rFonts w:ascii="Times New Roman" w:hAnsi="Times New Roman" w:cs="Times New Roman"/>
          <w:sz w:val="20"/>
          <w:szCs w:val="20"/>
        </w:rPr>
        <w:t>).</w:t>
      </w:r>
    </w:p>
    <w:p w:rsidR="001502AB" w:rsidRPr="00367EF1" w:rsidRDefault="001502AB" w:rsidP="001502AB">
      <w:pPr>
        <w:pStyle w:val="ListParagraph"/>
        <w:numPr>
          <w:ilvl w:val="1"/>
          <w:numId w:val="6"/>
        </w:numPr>
        <w:tabs>
          <w:tab w:val="left" w:pos="720"/>
        </w:tabs>
        <w:rPr>
          <w:rFonts w:ascii="Times New Roman" w:hAnsi="Times New Roman" w:cs="Times New Roman"/>
          <w:b/>
          <w:sz w:val="24"/>
          <w:szCs w:val="24"/>
        </w:rPr>
      </w:pPr>
      <w:r w:rsidRPr="00367EF1">
        <w:rPr>
          <w:rFonts w:ascii="Times New Roman" w:hAnsi="Times New Roman" w:cs="Times New Roman"/>
          <w:b/>
          <w:sz w:val="24"/>
          <w:szCs w:val="24"/>
        </w:rPr>
        <w:t>Numbering of Figures and Tables</w:t>
      </w:r>
    </w:p>
    <w:p w:rsidR="00F23DC5" w:rsidRDefault="00F23DC5" w:rsidP="009740CA">
      <w:pPr>
        <w:tabs>
          <w:tab w:val="left" w:pos="720"/>
        </w:tabs>
        <w:rPr>
          <w:rFonts w:ascii="Times New Roman" w:hAnsi="Times New Roman" w:cs="Times New Roman"/>
          <w:sz w:val="20"/>
          <w:szCs w:val="20"/>
        </w:rPr>
      </w:pPr>
      <w:r w:rsidRPr="00354AAE">
        <w:rPr>
          <w:rFonts w:ascii="Times New Roman" w:hAnsi="Times New Roman" w:cs="Times New Roman"/>
          <w:sz w:val="20"/>
          <w:szCs w:val="20"/>
        </w:rPr>
        <w:t xml:space="preserve">Figures and Tables should be numbered consecutively (Fig. 1, Fig. 2, </w:t>
      </w:r>
      <w:proofErr w:type="spellStart"/>
      <w:r w:rsidRPr="00354AAE">
        <w:rPr>
          <w:rFonts w:ascii="Times New Roman" w:hAnsi="Times New Roman" w:cs="Times New Roman"/>
          <w:sz w:val="20"/>
          <w:szCs w:val="20"/>
        </w:rPr>
        <w:t>etc</w:t>
      </w:r>
      <w:proofErr w:type="spellEnd"/>
      <w:r w:rsidRPr="00354AAE">
        <w:rPr>
          <w:rFonts w:ascii="Times New Roman" w:hAnsi="Times New Roman" w:cs="Times New Roman"/>
          <w:sz w:val="20"/>
          <w:szCs w:val="20"/>
        </w:rPr>
        <w:t>).</w:t>
      </w:r>
    </w:p>
    <w:p w:rsidR="00A97133" w:rsidRDefault="00A97133" w:rsidP="00A97133">
      <w:pPr>
        <w:spacing w:line="360" w:lineRule="auto"/>
        <w:ind w:firstLine="720"/>
        <w:jc w:val="both"/>
        <w:rPr>
          <w:rFonts w:ascii="Times New Roman" w:hAnsi="Times New Roman" w:cs="Times New Roman"/>
          <w:sz w:val="20"/>
          <w:szCs w:val="20"/>
        </w:rPr>
      </w:pPr>
      <w:proofErr w:type="spellStart"/>
      <w:r w:rsidRPr="00A97133">
        <w:rPr>
          <w:rFonts w:ascii="Times New Roman" w:hAnsi="Times New Roman" w:cs="Times New Roman"/>
          <w:i/>
          <w:sz w:val="20"/>
          <w:szCs w:val="20"/>
        </w:rPr>
        <w:t>Colour</w:t>
      </w:r>
      <w:proofErr w:type="spellEnd"/>
      <w:r w:rsidRPr="00A97133">
        <w:rPr>
          <w:rFonts w:ascii="Times New Roman" w:hAnsi="Times New Roman" w:cs="Times New Roman"/>
          <w:sz w:val="20"/>
          <w:szCs w:val="20"/>
        </w:rPr>
        <w:t xml:space="preserve"> illustrations are welcome in the on-line version of AIEP. In the printed version, they are collected in a </w:t>
      </w:r>
      <w:proofErr w:type="spellStart"/>
      <w:r w:rsidRPr="00A97133">
        <w:rPr>
          <w:rFonts w:ascii="Times New Roman" w:hAnsi="Times New Roman" w:cs="Times New Roman"/>
          <w:sz w:val="20"/>
          <w:szCs w:val="20"/>
        </w:rPr>
        <w:t>colour</w:t>
      </w:r>
      <w:proofErr w:type="spellEnd"/>
      <w:r w:rsidRPr="00A97133">
        <w:rPr>
          <w:rFonts w:ascii="Times New Roman" w:hAnsi="Times New Roman" w:cs="Times New Roman"/>
          <w:sz w:val="20"/>
          <w:szCs w:val="20"/>
        </w:rPr>
        <w:t xml:space="preserve"> insert, with cross-references to the corresponding chapters in the caption. In the chapter itself, black-and-white versions are printed. </w:t>
      </w:r>
      <w:r w:rsidRPr="00A97133">
        <w:rPr>
          <w:rFonts w:ascii="Times New Roman" w:hAnsi="Times New Roman" w:cs="Times New Roman"/>
          <w:sz w:val="20"/>
          <w:szCs w:val="20"/>
        </w:rPr>
        <w:lastRenderedPageBreak/>
        <w:t xml:space="preserve">Authors may prefer to submit two copies of </w:t>
      </w:r>
      <w:proofErr w:type="spellStart"/>
      <w:r w:rsidRPr="00A97133">
        <w:rPr>
          <w:rFonts w:ascii="Times New Roman" w:hAnsi="Times New Roman" w:cs="Times New Roman"/>
          <w:sz w:val="20"/>
          <w:szCs w:val="20"/>
        </w:rPr>
        <w:t>colour</w:t>
      </w:r>
      <w:proofErr w:type="spellEnd"/>
      <w:r w:rsidRPr="00A97133">
        <w:rPr>
          <w:rFonts w:ascii="Times New Roman" w:hAnsi="Times New Roman" w:cs="Times New Roman"/>
          <w:sz w:val="20"/>
          <w:szCs w:val="20"/>
        </w:rPr>
        <w:t xml:space="preserve"> illustrations therefore, one in </w:t>
      </w:r>
      <w:proofErr w:type="spellStart"/>
      <w:r w:rsidRPr="00A97133">
        <w:rPr>
          <w:rFonts w:ascii="Times New Roman" w:hAnsi="Times New Roman" w:cs="Times New Roman"/>
          <w:sz w:val="20"/>
          <w:szCs w:val="20"/>
        </w:rPr>
        <w:t>colour</w:t>
      </w:r>
      <w:proofErr w:type="spellEnd"/>
      <w:r w:rsidRPr="00A97133">
        <w:rPr>
          <w:rFonts w:ascii="Times New Roman" w:hAnsi="Times New Roman" w:cs="Times New Roman"/>
          <w:sz w:val="20"/>
          <w:szCs w:val="20"/>
        </w:rPr>
        <w:t xml:space="preserve"> and one in black-and-white.</w:t>
      </w:r>
    </w:p>
    <w:p w:rsidR="00F23DC5" w:rsidRPr="00F23DC5" w:rsidRDefault="00F23DC5" w:rsidP="00F23DC5">
      <w:pPr>
        <w:pStyle w:val="ListParagraph"/>
        <w:numPr>
          <w:ilvl w:val="1"/>
          <w:numId w:val="6"/>
        </w:numPr>
        <w:tabs>
          <w:tab w:val="left" w:pos="720"/>
        </w:tabs>
        <w:rPr>
          <w:rFonts w:ascii="Times New Roman" w:hAnsi="Times New Roman" w:cs="Times New Roman"/>
          <w:b/>
          <w:sz w:val="24"/>
          <w:szCs w:val="24"/>
        </w:rPr>
      </w:pPr>
      <w:r w:rsidRPr="00F23DC5">
        <w:rPr>
          <w:rFonts w:ascii="Times New Roman" w:hAnsi="Times New Roman" w:cs="Times New Roman"/>
          <w:b/>
          <w:sz w:val="24"/>
          <w:szCs w:val="24"/>
        </w:rPr>
        <w:t>Citing References</w:t>
      </w:r>
    </w:p>
    <w:p w:rsidR="001502AB" w:rsidRDefault="001502AB" w:rsidP="009740CA">
      <w:pPr>
        <w:tabs>
          <w:tab w:val="left" w:pos="720"/>
        </w:tabs>
        <w:rPr>
          <w:rFonts w:ascii="Times New Roman" w:hAnsi="Times New Roman" w:cs="Times New Roman"/>
          <w:sz w:val="20"/>
          <w:szCs w:val="20"/>
        </w:rPr>
      </w:pPr>
      <w:r w:rsidRPr="001502AB">
        <w:rPr>
          <w:rFonts w:ascii="Times New Roman" w:hAnsi="Times New Roman" w:cs="Times New Roman"/>
          <w:sz w:val="20"/>
          <w:szCs w:val="20"/>
        </w:rPr>
        <w:t>References should be cited using the name-and-date (Harvard) system: Smith (2010); Smith and Jones (2000); Smith et al. (2005). In the list of references, give all authors' names (not "et al."), include titles of articles and give first and last page numbers.</w:t>
      </w:r>
    </w:p>
    <w:p w:rsidR="00F23DC5" w:rsidRPr="00F23DC5" w:rsidRDefault="00F23DC5" w:rsidP="00F23DC5">
      <w:pPr>
        <w:pStyle w:val="ListParagraph"/>
        <w:numPr>
          <w:ilvl w:val="0"/>
          <w:numId w:val="6"/>
        </w:numPr>
        <w:tabs>
          <w:tab w:val="left" w:pos="720"/>
        </w:tabs>
        <w:rPr>
          <w:rFonts w:ascii="Times New Roman" w:hAnsi="Times New Roman" w:cs="Times New Roman"/>
          <w:b/>
          <w:sz w:val="28"/>
          <w:szCs w:val="28"/>
        </w:rPr>
      </w:pPr>
      <w:r w:rsidRPr="00F23DC5">
        <w:rPr>
          <w:rFonts w:ascii="Times New Roman" w:hAnsi="Times New Roman" w:cs="Times New Roman"/>
          <w:b/>
          <w:sz w:val="28"/>
          <w:szCs w:val="28"/>
        </w:rPr>
        <w:t>Example</w:t>
      </w:r>
    </w:p>
    <w:p w:rsidR="00F23DC5" w:rsidRDefault="00F23DC5" w:rsidP="00F23DC5">
      <w:pPr>
        <w:tabs>
          <w:tab w:val="left" w:pos="720"/>
        </w:tabs>
        <w:rPr>
          <w:rFonts w:ascii="Times New Roman" w:hAnsi="Times New Roman" w:cs="Times New Roman"/>
          <w:sz w:val="20"/>
          <w:szCs w:val="20"/>
        </w:rPr>
      </w:pPr>
      <w:r w:rsidRPr="00F23DC5">
        <w:rPr>
          <w:rFonts w:ascii="Times New Roman" w:hAnsi="Times New Roman" w:cs="Times New Roman"/>
          <w:sz w:val="20"/>
          <w:szCs w:val="20"/>
        </w:rPr>
        <w:t xml:space="preserve">The </w:t>
      </w:r>
      <w:r w:rsidR="00277DE8">
        <w:rPr>
          <w:rFonts w:ascii="Times New Roman" w:hAnsi="Times New Roman" w:cs="Times New Roman"/>
          <w:sz w:val="20"/>
          <w:szCs w:val="20"/>
        </w:rPr>
        <w:t xml:space="preserve">newly developed </w:t>
      </w:r>
      <w:r w:rsidRPr="00F23DC5">
        <w:rPr>
          <w:rFonts w:ascii="Times New Roman" w:hAnsi="Times New Roman" w:cs="Times New Roman"/>
          <w:sz w:val="20"/>
          <w:szCs w:val="20"/>
        </w:rPr>
        <w:t>method</w:t>
      </w:r>
      <w:r w:rsidR="00277DE8">
        <w:rPr>
          <w:rFonts w:ascii="Times New Roman" w:hAnsi="Times New Roman" w:cs="Times New Roman"/>
          <w:sz w:val="20"/>
          <w:szCs w:val="20"/>
        </w:rPr>
        <w:t>, called</w:t>
      </w:r>
      <w:r w:rsidRPr="00F23DC5">
        <w:rPr>
          <w:rFonts w:ascii="Times New Roman" w:hAnsi="Times New Roman" w:cs="Times New Roman"/>
          <w:sz w:val="20"/>
          <w:szCs w:val="20"/>
        </w:rPr>
        <w:t xml:space="preserve"> </w:t>
      </w:r>
      <w:r w:rsidR="00277DE8">
        <w:rPr>
          <w:rFonts w:ascii="Times New Roman" w:hAnsi="Times New Roman" w:cs="Times New Roman"/>
          <w:sz w:val="20"/>
          <w:szCs w:val="20"/>
        </w:rPr>
        <w:t>CAT,</w:t>
      </w:r>
      <w:r w:rsidRPr="00F23DC5">
        <w:rPr>
          <w:rFonts w:ascii="Times New Roman" w:hAnsi="Times New Roman" w:cs="Times New Roman"/>
          <w:sz w:val="20"/>
          <w:szCs w:val="20"/>
        </w:rPr>
        <w:t xml:space="preserve"> </w:t>
      </w:r>
      <w:r w:rsidR="00277DE8">
        <w:rPr>
          <w:rFonts w:ascii="Times New Roman" w:hAnsi="Times New Roman" w:cs="Times New Roman"/>
          <w:sz w:val="20"/>
          <w:szCs w:val="20"/>
        </w:rPr>
        <w:t xml:space="preserve">has been utilized to perform numerous transformations. </w:t>
      </w:r>
      <w:r w:rsidRPr="00F23DC5">
        <w:rPr>
          <w:rFonts w:ascii="Times New Roman" w:hAnsi="Times New Roman" w:cs="Times New Roman"/>
          <w:sz w:val="20"/>
          <w:szCs w:val="20"/>
        </w:rPr>
        <w:t>For the details of the method, refer to Author (2013).</w:t>
      </w:r>
    </w:p>
    <w:p w:rsidR="00FB50F4" w:rsidRDefault="00FB50F4" w:rsidP="009740CA">
      <w:pPr>
        <w:tabs>
          <w:tab w:val="left" w:pos="720"/>
        </w:tabs>
        <w:rPr>
          <w:rFonts w:ascii="Times New Roman" w:hAnsi="Times New Roman" w:cs="Times New Roman"/>
          <w:b/>
          <w:sz w:val="28"/>
          <w:szCs w:val="28"/>
        </w:rPr>
      </w:pPr>
      <w:r w:rsidRPr="00FB50F4">
        <w:rPr>
          <w:rFonts w:ascii="Times New Roman" w:hAnsi="Times New Roman" w:cs="Times New Roman"/>
          <w:b/>
          <w:sz w:val="28"/>
          <w:szCs w:val="28"/>
        </w:rPr>
        <w:t>References</w:t>
      </w:r>
    </w:p>
    <w:p w:rsidR="008E63AD" w:rsidRDefault="008E63AD" w:rsidP="00CA69C3">
      <w:pPr>
        <w:pStyle w:val="Heading1"/>
        <w:rPr>
          <w:b w:val="0"/>
          <w:sz w:val="20"/>
          <w:szCs w:val="20"/>
        </w:rPr>
      </w:pPr>
      <w:proofErr w:type="gramStart"/>
      <w:r>
        <w:rPr>
          <w:b w:val="0"/>
          <w:sz w:val="20"/>
          <w:szCs w:val="20"/>
        </w:rPr>
        <w:t>Author</w:t>
      </w:r>
      <w:r w:rsidR="00CA69C3">
        <w:rPr>
          <w:b w:val="0"/>
          <w:sz w:val="20"/>
          <w:szCs w:val="20"/>
        </w:rPr>
        <w:t>, N.</w:t>
      </w:r>
      <w:r>
        <w:rPr>
          <w:b w:val="0"/>
          <w:sz w:val="20"/>
          <w:szCs w:val="20"/>
        </w:rPr>
        <w:t xml:space="preserve"> (2013)</w:t>
      </w:r>
      <w:r w:rsidR="00CA69C3">
        <w:rPr>
          <w:b w:val="0"/>
          <w:sz w:val="20"/>
          <w:szCs w:val="20"/>
        </w:rPr>
        <w:t>.</w:t>
      </w:r>
      <w:proofErr w:type="gramEnd"/>
      <w:r w:rsidR="00CA69C3">
        <w:rPr>
          <w:b w:val="0"/>
          <w:sz w:val="20"/>
          <w:szCs w:val="20"/>
        </w:rPr>
        <w:t xml:space="preserve"> </w:t>
      </w:r>
      <w:proofErr w:type="gramStart"/>
      <w:r w:rsidR="00CA69C3">
        <w:rPr>
          <w:b w:val="0"/>
          <w:sz w:val="20"/>
          <w:szCs w:val="20"/>
        </w:rPr>
        <w:t>A New Method for Efficient Transformations.</w:t>
      </w:r>
      <w:proofErr w:type="gramEnd"/>
      <w:r w:rsidR="00CA69C3">
        <w:rPr>
          <w:b w:val="0"/>
          <w:sz w:val="20"/>
          <w:szCs w:val="20"/>
        </w:rPr>
        <w:t xml:space="preserve"> </w:t>
      </w:r>
      <w:r w:rsidR="00CA69C3" w:rsidRPr="00CA69C3">
        <w:rPr>
          <w:b w:val="0"/>
          <w:i/>
          <w:sz w:val="20"/>
          <w:szCs w:val="20"/>
        </w:rPr>
        <w:t>Journal of Physics Methods and Applications</w:t>
      </w:r>
      <w:r w:rsidR="00CA69C3">
        <w:rPr>
          <w:b w:val="0"/>
          <w:sz w:val="20"/>
          <w:szCs w:val="20"/>
        </w:rPr>
        <w:t xml:space="preserve"> </w:t>
      </w:r>
      <w:r w:rsidR="00CA69C3" w:rsidRPr="00CA69C3">
        <w:rPr>
          <w:sz w:val="20"/>
          <w:szCs w:val="20"/>
        </w:rPr>
        <w:t>4</w:t>
      </w:r>
      <w:r w:rsidR="00616215">
        <w:rPr>
          <w:sz w:val="20"/>
          <w:szCs w:val="20"/>
        </w:rPr>
        <w:t>,</w:t>
      </w:r>
      <w:r w:rsidR="00CA69C3">
        <w:rPr>
          <w:b w:val="0"/>
          <w:sz w:val="20"/>
          <w:szCs w:val="20"/>
        </w:rPr>
        <w:t xml:space="preserve"> 361-370.</w:t>
      </w:r>
    </w:p>
    <w:sectPr w:rsidR="008E63AD" w:rsidSect="00984124">
      <w:pgSz w:w="12240" w:h="15840"/>
      <w:pgMar w:top="2250" w:right="2340" w:bottom="1980" w:left="27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E3F5D"/>
    <w:multiLevelType w:val="hybridMultilevel"/>
    <w:tmpl w:val="0BE0CB40"/>
    <w:lvl w:ilvl="0" w:tplc="409872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071E45"/>
    <w:multiLevelType w:val="hybridMultilevel"/>
    <w:tmpl w:val="B29A6644"/>
    <w:lvl w:ilvl="0" w:tplc="AD5C254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182E39"/>
    <w:multiLevelType w:val="hybridMultilevel"/>
    <w:tmpl w:val="B908F4DE"/>
    <w:lvl w:ilvl="0" w:tplc="4BE62F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C455D77"/>
    <w:multiLevelType w:val="hybridMultilevel"/>
    <w:tmpl w:val="449A56CC"/>
    <w:lvl w:ilvl="0" w:tplc="E040BC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FA54E07"/>
    <w:multiLevelType w:val="hybridMultilevel"/>
    <w:tmpl w:val="2FC26F6E"/>
    <w:lvl w:ilvl="0" w:tplc="44525F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B430E82"/>
    <w:multiLevelType w:val="hybridMultilevel"/>
    <w:tmpl w:val="75804EA6"/>
    <w:lvl w:ilvl="0" w:tplc="992823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14F13D9"/>
    <w:multiLevelType w:val="hybridMultilevel"/>
    <w:tmpl w:val="C75EE878"/>
    <w:lvl w:ilvl="0" w:tplc="04090015">
      <w:start w:val="1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9125578"/>
    <w:multiLevelType w:val="multilevel"/>
    <w:tmpl w:val="C548E550"/>
    <w:lvl w:ilvl="0">
      <w:start w:val="1"/>
      <w:numFmt w:val="decimal"/>
      <w:lvlText w:val="%1."/>
      <w:lvlJc w:val="left"/>
      <w:pPr>
        <w:ind w:left="360" w:hanging="360"/>
      </w:pPr>
      <w:rPr>
        <w:rFonts w:hint="default"/>
        <w:b/>
        <w:sz w:val="28"/>
      </w:rPr>
    </w:lvl>
    <w:lvl w:ilvl="1">
      <w:start w:val="1"/>
      <w:numFmt w:val="decimal"/>
      <w:isLgl/>
      <w:lvlText w:val="%1.%2."/>
      <w:lvlJc w:val="left"/>
      <w:pPr>
        <w:ind w:left="0" w:firstLine="0"/>
      </w:pPr>
      <w:rPr>
        <w:rFonts w:hint="default"/>
        <w:b/>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3"/>
  </w:num>
  <w:num w:numId="2">
    <w:abstractNumId w:val="4"/>
  </w:num>
  <w:num w:numId="3">
    <w:abstractNumId w:val="2"/>
  </w:num>
  <w:num w:numId="4">
    <w:abstractNumId w:val="0"/>
  </w:num>
  <w:num w:numId="5">
    <w:abstractNumId w:val="5"/>
  </w:num>
  <w:num w:numId="6">
    <w:abstractNumId w:val="7"/>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4"/>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FCC"/>
    <w:rsid w:val="0006653A"/>
    <w:rsid w:val="001502AB"/>
    <w:rsid w:val="001B431D"/>
    <w:rsid w:val="001C4811"/>
    <w:rsid w:val="00277DE8"/>
    <w:rsid w:val="00354AAE"/>
    <w:rsid w:val="00367EF1"/>
    <w:rsid w:val="004262DD"/>
    <w:rsid w:val="004343E1"/>
    <w:rsid w:val="00470EAB"/>
    <w:rsid w:val="004B26FB"/>
    <w:rsid w:val="005069A9"/>
    <w:rsid w:val="00616215"/>
    <w:rsid w:val="006F22EB"/>
    <w:rsid w:val="00712D1D"/>
    <w:rsid w:val="007B748B"/>
    <w:rsid w:val="008A5D1B"/>
    <w:rsid w:val="008E63AD"/>
    <w:rsid w:val="009740CA"/>
    <w:rsid w:val="00984124"/>
    <w:rsid w:val="009F505A"/>
    <w:rsid w:val="00A5715C"/>
    <w:rsid w:val="00A97133"/>
    <w:rsid w:val="00C41FCC"/>
    <w:rsid w:val="00CA69C3"/>
    <w:rsid w:val="00D865D8"/>
    <w:rsid w:val="00D95B08"/>
    <w:rsid w:val="00E90784"/>
    <w:rsid w:val="00F23DC5"/>
    <w:rsid w:val="00FB50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E63A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1FCC"/>
    <w:pPr>
      <w:ind w:left="720"/>
      <w:contextualSpacing/>
    </w:pPr>
  </w:style>
  <w:style w:type="character" w:customStyle="1" w:styleId="Heading1Char">
    <w:name w:val="Heading 1 Char"/>
    <w:basedOn w:val="DefaultParagraphFont"/>
    <w:link w:val="Heading1"/>
    <w:uiPriority w:val="9"/>
    <w:rsid w:val="008E63AD"/>
    <w:rPr>
      <w:rFonts w:ascii="Times New Roman" w:eastAsia="Times New Roman" w:hAnsi="Times New Roman" w:cs="Times New Roman"/>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E63A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1FCC"/>
    <w:pPr>
      <w:ind w:left="720"/>
      <w:contextualSpacing/>
    </w:pPr>
  </w:style>
  <w:style w:type="character" w:customStyle="1" w:styleId="Heading1Char">
    <w:name w:val="Heading 1 Char"/>
    <w:basedOn w:val="DefaultParagraphFont"/>
    <w:link w:val="Heading1"/>
    <w:uiPriority w:val="9"/>
    <w:rsid w:val="008E63AD"/>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2492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326</Words>
  <Characters>1862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MSU</Company>
  <LinksUpToDate>false</LinksUpToDate>
  <CharactersWithSpaces>2184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Makino</dc:creator>
  <cp:lastModifiedBy>Makino</cp:lastModifiedBy>
  <cp:revision>24</cp:revision>
  <cp:lastPrinted>2014-01-20T19:01:00Z</cp:lastPrinted>
  <dcterms:created xsi:type="dcterms:W3CDTF">2013-12-12T14:05:00Z</dcterms:created>
  <dcterms:modified xsi:type="dcterms:W3CDTF">2014-01-20T19:02:00Z</dcterms:modified>
</cp:coreProperties>
</file>